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ED" w:rsidRPr="00BD55ED" w:rsidRDefault="00BD55ED" w:rsidP="00BD55E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40"/>
          <w:szCs w:val="40"/>
          <w:lang w:eastAsia="ru-RU"/>
        </w:rPr>
      </w:pPr>
      <w:r w:rsidRPr="00BD55ED">
        <w:rPr>
          <w:rFonts w:ascii="Trebuchet MS" w:eastAsia="Times New Roman" w:hAnsi="Trebuchet MS" w:cs="Times New Roman"/>
          <w:color w:val="252A31"/>
          <w:sz w:val="40"/>
          <w:szCs w:val="40"/>
          <w:lang w:eastAsia="ru-RU"/>
        </w:rPr>
        <w:t xml:space="preserve">Урок 4 </w:t>
      </w:r>
      <w:proofErr w:type="spellStart"/>
      <w:r w:rsidRPr="00BD55ED">
        <w:rPr>
          <w:rFonts w:ascii="Trebuchet MS" w:eastAsia="Times New Roman" w:hAnsi="Trebuchet MS" w:cs="Times New Roman"/>
          <w:color w:val="252A31"/>
          <w:sz w:val="40"/>
          <w:szCs w:val="40"/>
          <w:lang w:eastAsia="ru-RU"/>
        </w:rPr>
        <w:t>starter</w:t>
      </w:r>
      <w:bookmarkStart w:id="0" w:name="_GoBack"/>
      <w:bookmarkEnd w:id="0"/>
      <w:proofErr w:type="spellEnd"/>
    </w:p>
    <w:p w:rsidR="001C6A14" w:rsidRPr="001C6A14" w:rsidRDefault="001C6A14" w:rsidP="00BD55E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14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начала разомнем речевые органы. Включите аудиозапись и повторяйте слова и словосочетания, копируя произношение и интонацию.</w:t>
      </w:r>
    </w:p>
    <w:p w:rsidR="001C6A14" w:rsidRDefault="001C6A14" w:rsidP="00BD55ED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</w:p>
    <w:p w:rsidR="001C6A14" w:rsidRPr="001C6A14" w:rsidRDefault="001C6A14" w:rsidP="00BD55ED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4_starter.mp3</w:t>
      </w:r>
    </w:p>
    <w:p w:rsidR="001C6A14" w:rsidRPr="001C6A14" w:rsidRDefault="001C6A14" w:rsidP="00BD55E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14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I</w:t>
      </w:r>
    </w:p>
    <w:p w:rsidR="001C6A14" w:rsidRPr="001C6A14" w:rsidRDefault="001C6A14" w:rsidP="00BD55E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ai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] – life, drive, survive, dice, price, slice, mice, like, pirate, wild, find, blind</w:t>
      </w:r>
    </w:p>
    <w:p w:rsidR="001C6A14" w:rsidRPr="001C6A14" w:rsidRDefault="001C6A14" w:rsidP="00BD55E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] – lift, sniff, pit, shit, skip, lid, stick, thick, sick, hemisphere, semi-sweet.</w:t>
      </w:r>
    </w:p>
    <w:p w:rsidR="001C6A14" w:rsidRPr="001C6A14" w:rsidRDefault="001C6A14" w:rsidP="00BD55E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] – irregular, important, imbecile, incredible, impossible, inside.</w:t>
      </w:r>
    </w:p>
    <w:p w:rsidR="001C6A14" w:rsidRPr="001C6A14" w:rsidRDefault="001C6A14" w:rsidP="00BD55E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ai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] – </w:t>
      </w:r>
      <w:proofErr w:type="gram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idea</w:t>
      </w:r>
      <w:proofErr w:type="gram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IKEA, ideal, icicle.</w:t>
      </w:r>
    </w:p>
    <w:p w:rsidR="001C6A14" w:rsidRPr="001C6A14" w:rsidRDefault="001C6A14" w:rsidP="00BD55E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Ir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– [</w:t>
      </w:r>
      <w:r w:rsidRPr="001C6A14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ɜ</w:t>
      </w: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:] </w:t>
      </w:r>
      <w:r w:rsidRPr="001C6A14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fir, birthday, sir, dirt, circle, Virgo, flirt.</w:t>
      </w:r>
    </w:p>
    <w:p w:rsidR="001C6A14" w:rsidRPr="001C6A14" w:rsidRDefault="001C6A14" w:rsidP="00BD55E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Ire – [</w:t>
      </w: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ai</w:t>
      </w:r>
      <w:r w:rsidRPr="001C6A14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ə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] </w:t>
      </w:r>
      <w:r w:rsidRPr="001C6A14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fire, tired, lire, hire, desire.</w:t>
      </w:r>
    </w:p>
    <w:p w:rsidR="001C6A14" w:rsidRPr="001C6A14" w:rsidRDefault="001C6A14" w:rsidP="00BD55E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Ie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– [</w:t>
      </w: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:] – thief, receive, relieve, belief, sieve.</w:t>
      </w:r>
    </w:p>
    <w:p w:rsidR="001C6A14" w:rsidRPr="001C6A14" w:rsidRDefault="001C6A14" w:rsidP="00BD55E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[∫</w:t>
      </w:r>
      <w:proofErr w:type="spellStart"/>
      <w:r w:rsidRPr="001C6A14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ə</w:t>
      </w: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] </w:t>
      </w:r>
      <w:r w:rsidRPr="001C6A14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proofErr w:type="gram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evolution</w:t>
      </w:r>
      <w:proofErr w:type="gram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solution, fashion, mansion, conclusion.</w:t>
      </w:r>
    </w:p>
    <w:p w:rsidR="001C6A14" w:rsidRPr="001C6A14" w:rsidRDefault="001C6A14" w:rsidP="00BD55E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 предыдущих занятиях мы научились строить предложения с глаголом</w:t>
      </w:r>
      <w:r w:rsidRPr="001C6A1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1C6A1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to</w:t>
      </w:r>
      <w:proofErr w:type="spellEnd"/>
      <w:r w:rsidRPr="001C6A1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C6A1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be</w:t>
      </w:r>
      <w:proofErr w:type="spellEnd"/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которые мы используем для того, чтобы рассказать о себе: о характере, работе, а также сообщить о себе кое-какую личную информацию.</w:t>
      </w:r>
    </w:p>
    <w:p w:rsidR="001C6A14" w:rsidRPr="001C6A14" w:rsidRDefault="001C6A14" w:rsidP="00BD55ED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48"/>
          <w:lang w:eastAsia="ru-RU"/>
        </w:rPr>
      </w:pPr>
      <w:proofErr w:type="spellStart"/>
      <w:r w:rsidRPr="001C6A14">
        <w:rPr>
          <w:rFonts w:ascii="Arial Black" w:eastAsia="Times New Roman" w:hAnsi="Arial Black" w:cs="Times New Roman"/>
          <w:b/>
          <w:bCs/>
          <w:color w:val="000000"/>
          <w:kern w:val="36"/>
          <w:sz w:val="48"/>
          <w:szCs w:val="72"/>
          <w:lang w:eastAsia="ru-RU"/>
        </w:rPr>
        <w:t>Have</w:t>
      </w:r>
      <w:proofErr w:type="spellEnd"/>
      <w:r w:rsidRPr="001C6A14">
        <w:rPr>
          <w:rFonts w:ascii="Arial Black" w:eastAsia="Times New Roman" w:hAnsi="Arial Black" w:cs="Times New Roman"/>
          <w:b/>
          <w:bCs/>
          <w:color w:val="000000"/>
          <w:kern w:val="36"/>
          <w:sz w:val="48"/>
          <w:szCs w:val="72"/>
          <w:lang w:eastAsia="ru-RU"/>
        </w:rPr>
        <w:t xml:space="preserve"> </w:t>
      </w:r>
      <w:proofErr w:type="spellStart"/>
      <w:r w:rsidRPr="001C6A14">
        <w:rPr>
          <w:rFonts w:ascii="Arial Black" w:eastAsia="Times New Roman" w:hAnsi="Arial Black" w:cs="Times New Roman"/>
          <w:b/>
          <w:bCs/>
          <w:color w:val="000000"/>
          <w:kern w:val="36"/>
          <w:sz w:val="48"/>
          <w:szCs w:val="72"/>
          <w:lang w:eastAsia="ru-RU"/>
        </w:rPr>
        <w:t>got</w:t>
      </w:r>
      <w:proofErr w:type="spellEnd"/>
    </w:p>
    <w:p w:rsidR="001C6A14" w:rsidRPr="001C6A14" w:rsidRDefault="001C6A14" w:rsidP="00BD55E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Кроме того, чтобы познакомиться и представиться, бывает необходимым рассказать, что у нас есть. Здесь нам поможет глагол «иметь» – </w:t>
      </w:r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«</w:t>
      </w: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 </w:t>
      </w:r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(о его отличии от собственно «</w:t>
      </w:r>
      <w:proofErr w:type="spellStart"/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have</w:t>
      </w:r>
      <w:proofErr w:type="spellEnd"/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» мы поговорим позже).</w:t>
      </w:r>
    </w:p>
    <w:p w:rsidR="001C6A14" w:rsidRPr="001C6A14" w:rsidRDefault="001C6A14" w:rsidP="00BD55E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 сказать «У него есть», «У меня есть»? В английском языке эта фраза звучит иначе. В русском нет подлежащего, а, как мы знаем, в английском всегда есть и подлежащее, и сказуемое. В таких случаях английская фраза дословно звучит как «Я имею», «Он имеет» и т. д. </w:t>
      </w: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C6A14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</w:t>
      </w:r>
      <w:proofErr w:type="spellEnd"/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можно употреблять, рассказывая о своей собственности, семье, делах, то есть в любых случаях, когда по-русски звучит «У меня есть».</w:t>
      </w:r>
    </w:p>
    <w:p w:rsidR="001C6A14" w:rsidRDefault="001C6A14" w:rsidP="00BD55E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C6A1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Посмотрите видео</w:t>
      </w:r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про глагол «иметь».</w:t>
      </w:r>
    </w:p>
    <w:p w:rsidR="001C6A14" w:rsidRDefault="001C6A14" w:rsidP="00BD55E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1C6A14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Have</w:t>
      </w:r>
      <w:proofErr w:type="spellEnd"/>
      <w:r w:rsidRPr="001C6A14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 xml:space="preserve"> Has.mp4</w:t>
      </w:r>
    </w:p>
    <w:p w:rsidR="001C6A14" w:rsidRDefault="001C6A14" w:rsidP="00BD55ED">
      <w:pPr>
        <w:spacing w:before="150" w:after="100" w:afterAutospacing="1" w:line="240" w:lineRule="auto"/>
        <w:rPr>
          <w:rStyle w:val="a5"/>
          <w:rFonts w:ascii="Trebuchet MS" w:hAnsi="Trebuchet MS"/>
          <w:color w:val="252A31"/>
          <w:sz w:val="27"/>
          <w:szCs w:val="27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Выполните паттерны на глагол «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have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got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>».</w:t>
      </w:r>
    </w:p>
    <w:p w:rsidR="001C6A14" w:rsidRDefault="001C6A14" w:rsidP="00BD55E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14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lastRenderedPageBreak/>
        <w:t>patterny_have_got.pdf</w:t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можем рассказать про свою семью.</w:t>
      </w:r>
    </w:p>
    <w:p w:rsidR="001C6A14" w:rsidRDefault="001C6A14" w:rsidP="00BD55ED">
      <w:pPr>
        <w:pStyle w:val="a4"/>
        <w:spacing w:before="150" w:beforeAutospacing="0"/>
        <w:rPr>
          <w:rStyle w:val="a5"/>
          <w:rFonts w:ascii="Trebuchet MS" w:hAnsi="Trebuchet MS"/>
          <w:color w:val="252A31"/>
          <w:sz w:val="27"/>
          <w:szCs w:val="27"/>
          <w:lang w:val="en-US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Прослушайте</w:t>
      </w:r>
      <w:r w:rsidRPr="001C6A14">
        <w:rPr>
          <w:rStyle w:val="a5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5"/>
          <w:rFonts w:ascii="Trebuchet MS" w:hAnsi="Trebuchet MS"/>
          <w:color w:val="252A31"/>
          <w:sz w:val="27"/>
          <w:szCs w:val="27"/>
        </w:rPr>
        <w:t>аудиофайл</w:t>
      </w:r>
      <w:r w:rsidRPr="001C6A14">
        <w:rPr>
          <w:rStyle w:val="a5"/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1C6A14" w:rsidRP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7"/>
          <w:szCs w:val="27"/>
          <w:lang w:val="en-US"/>
        </w:rPr>
      </w:pPr>
      <w:proofErr w:type="gramStart"/>
      <w:r w:rsidRPr="001C6A14">
        <w:rPr>
          <w:rFonts w:ascii="Trebuchet MS" w:hAnsi="Trebuchet MS"/>
          <w:color w:val="252A31"/>
          <w:sz w:val="27"/>
          <w:szCs w:val="27"/>
          <w:lang w:val="en-US"/>
        </w:rPr>
        <w:t>семья-образец1.mp3</w:t>
      </w:r>
      <w:proofErr w:type="gramEnd"/>
    </w:p>
    <w:p w:rsidR="001C6A14" w:rsidRP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 xml:space="preserve">I </w:t>
      </w:r>
      <w:proofErr w:type="gramStart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>have got</w:t>
      </w:r>
      <w:proofErr w:type="gramEnd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 xml:space="preserve"> a nice family. </w:t>
      </w:r>
      <w:proofErr w:type="gramStart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>I’ve got</w:t>
      </w:r>
      <w:proofErr w:type="gramEnd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 xml:space="preserve"> my parents: mom and dad. </w:t>
      </w:r>
      <w:proofErr w:type="gramStart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>Also</w:t>
      </w:r>
      <w:proofErr w:type="gramEnd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 xml:space="preserve">, I have got a sister and two brothers. We </w:t>
      </w:r>
      <w:proofErr w:type="gramStart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>have got</w:t>
      </w:r>
      <w:proofErr w:type="gramEnd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 xml:space="preserve"> a pet. It is a dog. It is not a human, but it is a family member. My mom </w:t>
      </w:r>
      <w:proofErr w:type="gramStart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>has got</w:t>
      </w:r>
      <w:proofErr w:type="gramEnd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 xml:space="preserve"> two brothers, so, they are my uncles. I </w:t>
      </w:r>
      <w:proofErr w:type="gramStart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>have got</w:t>
      </w:r>
      <w:proofErr w:type="gramEnd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 xml:space="preserve"> two aunts and three cousins. My dad </w:t>
      </w:r>
      <w:proofErr w:type="gramStart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>has got</w:t>
      </w:r>
      <w:proofErr w:type="gramEnd"/>
      <w:r w:rsidRPr="001C6A14">
        <w:rPr>
          <w:rStyle w:val="a6"/>
          <w:rFonts w:ascii="Trebuchet MS" w:hAnsi="Trebuchet MS"/>
          <w:color w:val="993300"/>
          <w:sz w:val="27"/>
          <w:szCs w:val="27"/>
          <w:lang w:val="en-US"/>
        </w:rPr>
        <w:t xml:space="preserve"> a father and a mother, and my mom has got a mother, so I have got two grandmothers and a grandfather.</w:t>
      </w:r>
    </w:p>
    <w:p w:rsidR="001C6A14" w:rsidRP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Style w:val="a5"/>
          <w:rFonts w:ascii="Trebuchet MS" w:hAnsi="Trebuchet MS"/>
          <w:color w:val="000000"/>
          <w:sz w:val="27"/>
          <w:szCs w:val="27"/>
        </w:rPr>
        <w:t>Расскажите</w:t>
      </w:r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также о своей семье.</w:t>
      </w:r>
      <w:r>
        <w:rPr>
          <w:rFonts w:ascii="Trebuchet MS" w:hAnsi="Trebuchet MS"/>
          <w:color w:val="000000"/>
          <w:sz w:val="27"/>
          <w:szCs w:val="27"/>
        </w:rPr>
        <w:br/>
      </w:r>
      <w:r w:rsidRPr="001C6A14">
        <w:rPr>
          <w:rFonts w:ascii="Trebuchet MS" w:hAnsi="Trebuchet MS"/>
          <w:color w:val="993300"/>
          <w:sz w:val="27"/>
          <w:szCs w:val="27"/>
          <w:lang w:val="en-US"/>
        </w:rPr>
        <w:t>I have got a</w:t>
      </w:r>
      <w:proofErr w:type="gramStart"/>
      <w:r w:rsidRPr="001C6A14">
        <w:rPr>
          <w:rFonts w:ascii="Trebuchet MS" w:hAnsi="Trebuchet MS"/>
          <w:color w:val="993300"/>
          <w:sz w:val="27"/>
          <w:szCs w:val="27"/>
          <w:lang w:val="en-US"/>
        </w:rPr>
        <w:t>…(</w:t>
      </w:r>
      <w:proofErr w:type="gramEnd"/>
      <w:r w:rsidRPr="001C6A14">
        <w:rPr>
          <w:rFonts w:ascii="Trebuchet MS" w:hAnsi="Trebuchet MS"/>
          <w:color w:val="993300"/>
          <w:sz w:val="27"/>
          <w:szCs w:val="27"/>
          <w:lang w:val="en-US"/>
        </w:rPr>
        <w:t xml:space="preserve">large, small, friendly, great…) family. </w:t>
      </w:r>
      <w:proofErr w:type="gramStart"/>
      <w:r w:rsidRPr="001C6A14">
        <w:rPr>
          <w:rFonts w:ascii="Trebuchet MS" w:hAnsi="Trebuchet MS"/>
          <w:color w:val="993300"/>
          <w:sz w:val="27"/>
          <w:szCs w:val="27"/>
          <w:lang w:val="en-US"/>
        </w:rPr>
        <w:t>I’ve</w:t>
      </w:r>
      <w:proofErr w:type="gramEnd"/>
      <w:r w:rsidRPr="001C6A14">
        <w:rPr>
          <w:rFonts w:ascii="Trebuchet MS" w:hAnsi="Trebuchet MS"/>
          <w:color w:val="993300"/>
          <w:sz w:val="27"/>
          <w:szCs w:val="27"/>
          <w:lang w:val="en-US"/>
        </w:rPr>
        <w:t xml:space="preserve"> got …. Also I have got ….My </w:t>
      </w:r>
      <w:proofErr w:type="gramStart"/>
      <w:r w:rsidRPr="001C6A14">
        <w:rPr>
          <w:rFonts w:ascii="Trebuchet MS" w:hAnsi="Trebuchet MS"/>
          <w:color w:val="993300"/>
          <w:sz w:val="27"/>
          <w:szCs w:val="27"/>
          <w:lang w:val="en-US"/>
        </w:rPr>
        <w:t>mom(</w:t>
      </w:r>
      <w:proofErr w:type="gramEnd"/>
      <w:r w:rsidRPr="001C6A14">
        <w:rPr>
          <w:rFonts w:ascii="Trebuchet MS" w:hAnsi="Trebuchet MS"/>
          <w:color w:val="993300"/>
          <w:sz w:val="27"/>
          <w:szCs w:val="27"/>
          <w:lang w:val="en-US"/>
        </w:rPr>
        <w:t>dad) has got…</w:t>
      </w:r>
    </w:p>
    <w:p w:rsidR="001C6A14" w:rsidRP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C6A14">
        <w:rPr>
          <w:rFonts w:ascii="Trebuchet MS" w:hAnsi="Trebuchet MS"/>
          <w:color w:val="252A31"/>
          <w:sz w:val="20"/>
          <w:szCs w:val="20"/>
          <w:lang w:val="en-US"/>
        </w:rPr>
        <w:t> </w:t>
      </w:r>
    </w:p>
    <w:p w:rsidR="001C6A14" w:rsidRP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C6A14">
        <w:rPr>
          <w:rFonts w:ascii="Trebuchet MS" w:hAnsi="Trebuchet MS"/>
          <w:color w:val="252A31"/>
          <w:sz w:val="20"/>
          <w:szCs w:val="20"/>
          <w:lang w:val="en-US"/>
        </w:rPr>
        <w:t> </w:t>
      </w:r>
    </w:p>
    <w:p w:rsidR="001C6A14" w:rsidRDefault="001C6A14" w:rsidP="00BD55ED">
      <w:pPr>
        <w:pStyle w:val="1"/>
        <w:jc w:val="center"/>
        <w:rPr>
          <w:rFonts w:ascii="Trebuchet MS" w:hAnsi="Trebuchet MS"/>
          <w:color w:val="000000"/>
        </w:rPr>
      </w:pPr>
      <w:r>
        <w:rPr>
          <w:rFonts w:ascii="Arial Black" w:hAnsi="Arial Black"/>
          <w:color w:val="000000"/>
          <w:sz w:val="72"/>
          <w:szCs w:val="72"/>
        </w:rPr>
        <w:t>Внешность</w:t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000000"/>
          <w:sz w:val="27"/>
          <w:szCs w:val="27"/>
        </w:rPr>
        <w:br/>
        <w:t xml:space="preserve">Кроме родственников и различной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собственности,  мы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можем иметь определенные черты лица и особенности внешности. Как рассказать о внешности?</w:t>
      </w:r>
    </w:p>
    <w:p w:rsidR="001C6A14" w:rsidRDefault="001C6A14" w:rsidP="00BD55ED">
      <w:pPr>
        <w:pStyle w:val="a4"/>
        <w:spacing w:before="150" w:beforeAutospacing="0"/>
        <w:rPr>
          <w:rStyle w:val="a5"/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b/>
          <w:bCs/>
          <w:color w:val="000000"/>
          <w:sz w:val="27"/>
          <w:szCs w:val="27"/>
        </w:rPr>
        <w:br/>
      </w:r>
      <w:r>
        <w:rPr>
          <w:rStyle w:val="a5"/>
          <w:rFonts w:ascii="Trebuchet MS" w:hAnsi="Trebuchet MS"/>
          <w:color w:val="000000"/>
          <w:sz w:val="27"/>
          <w:szCs w:val="27"/>
        </w:rPr>
        <w:t>Смотрим видео</w:t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proofErr w:type="spellStart"/>
      <w:r w:rsidRPr="001C6A14">
        <w:rPr>
          <w:rFonts w:ascii="Trebuchet MS" w:hAnsi="Trebuchet MS"/>
          <w:color w:val="252A31"/>
          <w:sz w:val="20"/>
          <w:szCs w:val="20"/>
        </w:rPr>
        <w:t>kak</w:t>
      </w:r>
      <w:proofErr w:type="spellEnd"/>
      <w:r w:rsidRPr="001C6A14">
        <w:rPr>
          <w:rFonts w:ascii="Trebuchet MS" w:hAnsi="Trebuchet MS"/>
          <w:color w:val="252A31"/>
          <w:sz w:val="20"/>
          <w:szCs w:val="20"/>
        </w:rPr>
        <w:t xml:space="preserve"> </w:t>
      </w:r>
      <w:proofErr w:type="spellStart"/>
      <w:r w:rsidRPr="001C6A14">
        <w:rPr>
          <w:rFonts w:ascii="Trebuchet MS" w:hAnsi="Trebuchet MS"/>
          <w:color w:val="252A31"/>
          <w:sz w:val="20"/>
          <w:szCs w:val="20"/>
        </w:rPr>
        <w:t>opisat</w:t>
      </w:r>
      <w:proofErr w:type="spellEnd"/>
      <w:r w:rsidRPr="001C6A14">
        <w:rPr>
          <w:rFonts w:ascii="Trebuchet MS" w:hAnsi="Trebuchet MS"/>
          <w:color w:val="252A31"/>
          <w:sz w:val="20"/>
          <w:szCs w:val="20"/>
        </w:rPr>
        <w:t xml:space="preserve"> vneshnost.mp4</w:t>
      </w:r>
    </w:p>
    <w:p w:rsidR="001C6A14" w:rsidRPr="001C6A14" w:rsidRDefault="001C6A14" w:rsidP="00BD55E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Для того, чтобы красочно описать внешность, нам нужно много разных слов.</w:t>
      </w:r>
    </w:p>
    <w:p w:rsidR="001C6A14" w:rsidRPr="001C6A14" w:rsidRDefault="001C6A14" w:rsidP="00BD55ED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C6A1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Лексика на тему «Внешность»</w:t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 w:rsidRPr="001C6A14">
        <w:rPr>
          <w:rFonts w:ascii="Trebuchet MS" w:hAnsi="Trebuchet MS"/>
          <w:color w:val="252A31"/>
          <w:sz w:val="20"/>
          <w:szCs w:val="20"/>
        </w:rPr>
        <w:t>Lexika_Vneshnost.pdf</w:t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8468922"/>
            <wp:effectExtent l="0" t="0" r="3175" b="8890"/>
            <wp:docPr id="5" name="Рисунок 5" descr="90106204231356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01062042313567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747385" cy="4480560"/>
            <wp:effectExtent l="0" t="0" r="5715" b="0"/>
            <wp:docPr id="6" name="Рисунок 6" descr="WqAXYc7BP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qAXYc7BPJ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noProof/>
        </w:rPr>
        <w:drawing>
          <wp:inline distT="0" distB="0" distL="0" distR="0">
            <wp:extent cx="5238115" cy="4389120"/>
            <wp:effectExtent l="0" t="0" r="635" b="0"/>
            <wp:docPr id="7" name="Рисунок 7" descr="DJY0Ey0Wo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JY0Ey0Wo1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14" w:rsidRPr="001C6A14" w:rsidRDefault="001C6A14" w:rsidP="00BD55ED">
      <w:pPr>
        <w:pStyle w:val="1"/>
        <w:jc w:val="center"/>
        <w:rPr>
          <w:rFonts w:ascii="Trebuchet MS" w:hAnsi="Trebuchet MS"/>
          <w:color w:val="000000"/>
          <w:sz w:val="40"/>
        </w:rPr>
      </w:pPr>
      <w:r w:rsidRPr="001C6A14">
        <w:rPr>
          <w:rFonts w:ascii="Arial Black" w:hAnsi="Arial Black"/>
          <w:color w:val="000000"/>
          <w:sz w:val="52"/>
          <w:szCs w:val="72"/>
        </w:rPr>
        <w:lastRenderedPageBreak/>
        <w:t>Отсутствие артикля</w:t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000000"/>
          <w:sz w:val="27"/>
          <w:szCs w:val="27"/>
        </w:rPr>
        <w:br/>
        <w:t>Обратите внимание на тот факт, что при построении предложения:</w:t>
      </w:r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b/>
          <w:bCs/>
          <w:color w:val="000000"/>
          <w:sz w:val="27"/>
          <w:szCs w:val="27"/>
        </w:rPr>
        <w:t>«</w:t>
      </w:r>
      <w:r>
        <w:rPr>
          <w:rFonts w:ascii="Trebuchet MS" w:hAnsi="Trebuchet MS"/>
          <w:color w:val="000000"/>
          <w:sz w:val="27"/>
          <w:szCs w:val="27"/>
        </w:rPr>
        <w:t>Его глаза серые</w:t>
      </w:r>
      <w:r>
        <w:rPr>
          <w:rFonts w:ascii="Trebuchet MS" w:hAnsi="Trebuchet MS"/>
          <w:b/>
          <w:bCs/>
          <w:color w:val="000000"/>
          <w:sz w:val="27"/>
          <w:szCs w:val="27"/>
        </w:rPr>
        <w:t>»</w:t>
      </w:r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(</w:t>
      </w:r>
      <w:r>
        <w:rPr>
          <w:rFonts w:ascii="Trebuchet MS" w:hAnsi="Trebuchet MS"/>
          <w:b/>
          <w:bCs/>
          <w:color w:val="993300"/>
          <w:sz w:val="27"/>
          <w:szCs w:val="27"/>
        </w:rPr>
        <w:t>«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His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eyes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are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grey</w:t>
      </w:r>
      <w:proofErr w:type="spellEnd"/>
      <w:r>
        <w:rPr>
          <w:rFonts w:ascii="Trebuchet MS" w:hAnsi="Trebuchet MS"/>
          <w:b/>
          <w:bCs/>
          <w:color w:val="993300"/>
          <w:sz w:val="27"/>
          <w:szCs w:val="27"/>
        </w:rPr>
        <w:t>»</w:t>
      </w:r>
      <w:r>
        <w:rPr>
          <w:rFonts w:ascii="Trebuchet MS" w:hAnsi="Trebuchet MS"/>
          <w:b/>
          <w:bCs/>
          <w:color w:val="000000"/>
          <w:sz w:val="27"/>
          <w:szCs w:val="27"/>
        </w:rPr>
        <w:t>)</w:t>
      </w:r>
      <w:r>
        <w:rPr>
          <w:rStyle w:val="apple-converted-space"/>
          <w:rFonts w:ascii="Trebuchet MS" w:hAnsi="Trebuchet MS"/>
          <w:color w:val="9933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мы не ставим артикль перед словом</w:t>
      </w:r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b/>
          <w:bCs/>
          <w:color w:val="000000"/>
          <w:sz w:val="27"/>
          <w:szCs w:val="27"/>
        </w:rPr>
        <w:t>«</w:t>
      </w:r>
      <w:r>
        <w:rPr>
          <w:rFonts w:ascii="Trebuchet MS" w:hAnsi="Trebuchet MS"/>
          <w:color w:val="000000"/>
          <w:sz w:val="27"/>
          <w:szCs w:val="27"/>
        </w:rPr>
        <w:t>глаза</w:t>
      </w:r>
      <w:r>
        <w:rPr>
          <w:rFonts w:ascii="Trebuchet MS" w:hAnsi="Trebuchet MS"/>
          <w:b/>
          <w:bCs/>
          <w:color w:val="000000"/>
          <w:sz w:val="27"/>
          <w:szCs w:val="27"/>
        </w:rPr>
        <w:t>»</w:t>
      </w:r>
      <w:r>
        <w:rPr>
          <w:rFonts w:ascii="Trebuchet MS" w:hAnsi="Trebuchet MS"/>
          <w:color w:val="000000"/>
          <w:sz w:val="27"/>
          <w:szCs w:val="27"/>
        </w:rPr>
        <w:t>, хотя они являются подлежащим в данном предложении. Почему? Тут нам придут на помощь знания об отсутствии артикля.</w:t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 w:rsidRPr="001C6A14">
        <w:rPr>
          <w:rFonts w:ascii="Trebuchet MS" w:hAnsi="Trebuchet MS"/>
          <w:color w:val="252A31"/>
          <w:sz w:val="20"/>
          <w:szCs w:val="20"/>
        </w:rPr>
        <w:t>Отсутствие артикля.mp4</w:t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 w:rsidRPr="001C6A14">
        <w:rPr>
          <w:rFonts w:ascii="Trebuchet MS" w:hAnsi="Trebuchet MS"/>
          <w:color w:val="252A31"/>
          <w:sz w:val="20"/>
          <w:szCs w:val="20"/>
        </w:rPr>
        <w:t>patterny_otsutstvie_artiklya-2.pdf</w:t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0000FF"/>
          <w:sz w:val="27"/>
          <w:szCs w:val="27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 xml:space="preserve">Посмотрите видео на внешнем </w:t>
      </w:r>
      <w:proofErr w:type="gramStart"/>
      <w:r>
        <w:rPr>
          <w:rStyle w:val="a5"/>
          <w:rFonts w:ascii="Trebuchet MS" w:hAnsi="Trebuchet MS"/>
          <w:color w:val="252A31"/>
          <w:sz w:val="27"/>
          <w:szCs w:val="27"/>
        </w:rPr>
        <w:t>ресурсе:</w:t>
      </w:r>
      <w:r>
        <w:rPr>
          <w:rFonts w:ascii="Trebuchet MS" w:hAnsi="Trebuchet MS"/>
          <w:color w:val="252A31"/>
          <w:sz w:val="20"/>
          <w:szCs w:val="20"/>
        </w:rPr>
        <w:br/>
      </w:r>
      <w:hyperlink r:id="rId8" w:tgtFrame="_blank" w:history="1">
        <w:r>
          <w:rPr>
            <w:rStyle w:val="a3"/>
            <w:rFonts w:ascii="Trebuchet MS" w:hAnsi="Trebuchet MS"/>
            <w:sz w:val="27"/>
            <w:szCs w:val="27"/>
            <w:u w:val="none"/>
          </w:rPr>
          <w:t>http://www.engvid.com/grammar-articles-a-an-or-no-article/</w:t>
        </w:r>
        <w:proofErr w:type="gramEnd"/>
      </w:hyperlink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 w:rsidRPr="001C6A14">
        <w:rPr>
          <w:rFonts w:ascii="Trebuchet MS" w:hAnsi="Trebuchet MS"/>
          <w:color w:val="252A31"/>
          <w:sz w:val="20"/>
          <w:szCs w:val="20"/>
        </w:rPr>
        <w:t>have_got_appearance_patterny.pdf</w:t>
      </w:r>
    </w:p>
    <w:p w:rsidR="001C6A14" w:rsidRDefault="001C6A14" w:rsidP="00BD55ED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000000"/>
          <w:sz w:val="27"/>
          <w:szCs w:val="27"/>
        </w:rPr>
        <w:t xml:space="preserve">Просмотрите, пожалуйста, все, что Вы изучили в данном уроке. Спросите себя, насколько хорошо Вы представляете себе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майнд</w:t>
      </w:r>
      <w:proofErr w:type="spellEnd"/>
      <w:r>
        <w:rPr>
          <w:rFonts w:ascii="Trebuchet MS" w:hAnsi="Trebuchet MS"/>
          <w:color w:val="000000"/>
          <w:sz w:val="27"/>
          <w:szCs w:val="27"/>
        </w:rPr>
        <w:t xml:space="preserve"> карты. Нарисуйте по памяти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майнд</w:t>
      </w:r>
      <w:proofErr w:type="spellEnd"/>
      <w:r>
        <w:rPr>
          <w:rFonts w:ascii="Trebuchet MS" w:hAnsi="Trebuchet MS"/>
          <w:color w:val="000000"/>
          <w:sz w:val="27"/>
          <w:szCs w:val="27"/>
        </w:rPr>
        <w:t xml:space="preserve"> карты на глагол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to</w:t>
      </w:r>
      <w:proofErr w:type="spellEnd"/>
      <w:r>
        <w:rPr>
          <w:rFonts w:ascii="Trebuchet MS" w:hAnsi="Trebuchet MS"/>
          <w:color w:val="0000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000000"/>
          <w:sz w:val="27"/>
          <w:szCs w:val="27"/>
        </w:rPr>
        <w:t>be</w:t>
      </w:r>
      <w:proofErr w:type="spellEnd"/>
      <w:r>
        <w:rPr>
          <w:rFonts w:ascii="Trebuchet MS" w:hAnsi="Trebuchet MS"/>
          <w:color w:val="000000"/>
          <w:sz w:val="27"/>
          <w:szCs w:val="27"/>
        </w:rPr>
        <w:t>, артикли и вопросительные слова, описание внешности при помощи глагола</w:t>
      </w:r>
      <w:r>
        <w:rPr>
          <w:rStyle w:val="apple-converted-space"/>
          <w:rFonts w:ascii="Trebuchet MS" w:hAnsi="Trebuchet MS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a5"/>
          <w:rFonts w:ascii="Trebuchet MS" w:hAnsi="Trebuchet MS"/>
          <w:color w:val="000000"/>
          <w:sz w:val="27"/>
          <w:szCs w:val="27"/>
        </w:rPr>
        <w:t>to</w:t>
      </w:r>
      <w:proofErr w:type="spellEnd"/>
      <w:r>
        <w:rPr>
          <w:rStyle w:val="a5"/>
          <w:rFonts w:ascii="Trebuchet MS" w:hAnsi="Trebuchet MS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Trebuchet MS" w:hAnsi="Trebuchet MS"/>
          <w:color w:val="000000"/>
          <w:sz w:val="27"/>
          <w:szCs w:val="27"/>
        </w:rPr>
        <w:t>be</w:t>
      </w:r>
      <w:proofErr w:type="spellEnd"/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proofErr w:type="spellStart"/>
      <w:r>
        <w:rPr>
          <w:rStyle w:val="a5"/>
          <w:rFonts w:ascii="Trebuchet MS" w:hAnsi="Trebuchet MS"/>
          <w:color w:val="000000"/>
          <w:sz w:val="27"/>
          <w:szCs w:val="27"/>
        </w:rPr>
        <w:t>have</w:t>
      </w:r>
      <w:proofErr w:type="spellEnd"/>
      <w:r>
        <w:rPr>
          <w:rStyle w:val="a5"/>
          <w:rFonts w:ascii="Trebuchet MS" w:hAnsi="Trebuchet MS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Trebuchet MS" w:hAnsi="Trebuchet MS"/>
          <w:color w:val="000000"/>
          <w:sz w:val="27"/>
          <w:szCs w:val="27"/>
        </w:rPr>
        <w:t>got</w:t>
      </w:r>
      <w:proofErr w:type="spellEnd"/>
      <w:r>
        <w:rPr>
          <w:rStyle w:val="a5"/>
          <w:rFonts w:ascii="Trebuchet MS" w:hAnsi="Trebuchet MS"/>
          <w:color w:val="000000"/>
          <w:sz w:val="27"/>
          <w:szCs w:val="27"/>
        </w:rPr>
        <w:t>.</w:t>
      </w:r>
    </w:p>
    <w:p w:rsidR="001C6A14" w:rsidRPr="001C6A14" w:rsidRDefault="001C6A14" w:rsidP="00BD55E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2C4920" w:rsidRDefault="002C4920" w:rsidP="00BD55ED"/>
    <w:sectPr w:rsidR="002C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E79C5"/>
    <w:multiLevelType w:val="multilevel"/>
    <w:tmpl w:val="7794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14"/>
    <w:rsid w:val="001C6A14"/>
    <w:rsid w:val="002C4920"/>
    <w:rsid w:val="008E5F56"/>
    <w:rsid w:val="00B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96672-6D16-484A-A224-2437AC57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C6A14"/>
    <w:rPr>
      <w:color w:val="0000FF"/>
      <w:u w:val="single"/>
    </w:rPr>
  </w:style>
  <w:style w:type="character" w:customStyle="1" w:styleId="sep">
    <w:name w:val="sep"/>
    <w:basedOn w:val="a0"/>
    <w:rsid w:val="001C6A14"/>
  </w:style>
  <w:style w:type="character" w:customStyle="1" w:styleId="apple-converted-space">
    <w:name w:val="apple-converted-space"/>
    <w:basedOn w:val="a0"/>
    <w:rsid w:val="001C6A14"/>
  </w:style>
  <w:style w:type="character" w:customStyle="1" w:styleId="author">
    <w:name w:val="author"/>
    <w:basedOn w:val="a0"/>
    <w:rsid w:val="001C6A14"/>
  </w:style>
  <w:style w:type="character" w:customStyle="1" w:styleId="leave-reply">
    <w:name w:val="leave-reply"/>
    <w:basedOn w:val="a0"/>
    <w:rsid w:val="001C6A14"/>
  </w:style>
  <w:style w:type="paragraph" w:styleId="a4">
    <w:name w:val="Normal (Web)"/>
    <w:basedOn w:val="a"/>
    <w:uiPriority w:val="99"/>
    <w:semiHidden/>
    <w:unhideWhenUsed/>
    <w:rsid w:val="001C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1C6A14"/>
  </w:style>
  <w:style w:type="character" w:customStyle="1" w:styleId="mejs-duration">
    <w:name w:val="mejs-duration"/>
    <w:basedOn w:val="a0"/>
    <w:rsid w:val="001C6A14"/>
  </w:style>
  <w:style w:type="character" w:styleId="a5">
    <w:name w:val="Strong"/>
    <w:basedOn w:val="a0"/>
    <w:uiPriority w:val="22"/>
    <w:qFormat/>
    <w:rsid w:val="001C6A14"/>
    <w:rPr>
      <w:b/>
      <w:bCs/>
    </w:rPr>
  </w:style>
  <w:style w:type="character" w:styleId="a6">
    <w:name w:val="Emphasis"/>
    <w:basedOn w:val="a0"/>
    <w:uiPriority w:val="20"/>
    <w:qFormat/>
    <w:rsid w:val="001C6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707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2747488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1641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369649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grammar-articles-a-an-or-no-artic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5</cp:revision>
  <dcterms:created xsi:type="dcterms:W3CDTF">2014-07-17T11:13:00Z</dcterms:created>
  <dcterms:modified xsi:type="dcterms:W3CDTF">2014-08-12T12:04:00Z</dcterms:modified>
</cp:coreProperties>
</file>